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974" w:rsidRPr="00931974" w:rsidRDefault="00931974" w:rsidP="00931974">
      <w:pPr>
        <w:jc w:val="center"/>
        <w:rPr>
          <w:b/>
          <w:noProof/>
          <w:sz w:val="28"/>
          <w:szCs w:val="28"/>
          <w:u w:val="single"/>
          <w:lang w:eastAsia="pl-PL"/>
        </w:rPr>
      </w:pPr>
      <w:r w:rsidRPr="00931974">
        <w:rPr>
          <w:b/>
          <w:noProof/>
          <w:sz w:val="28"/>
          <w:szCs w:val="28"/>
          <w:u w:val="single"/>
          <w:lang w:eastAsia="pl-PL"/>
        </w:rPr>
        <w:t>Przydziały dyskowe w cmd</w:t>
      </w:r>
    </w:p>
    <w:p w:rsidR="00931974" w:rsidRDefault="00931974">
      <w:pPr>
        <w:rPr>
          <w:noProof/>
          <w:lang w:eastAsia="pl-PL"/>
        </w:rPr>
      </w:pPr>
    </w:p>
    <w:p w:rsidR="00306B79" w:rsidRDefault="00931974">
      <w:r>
        <w:rPr>
          <w:noProof/>
          <w:lang w:eastAsia="pl-PL"/>
        </w:rPr>
        <w:drawing>
          <wp:inline distT="0" distB="0" distL="0" distR="0">
            <wp:extent cx="6039736" cy="3322320"/>
            <wp:effectExtent l="19050" t="0" r="0" b="0"/>
            <wp:docPr id="1" name="Obraz 1" descr="https://1.bp.blogspot.com/-ik9Ad-ldM4I/X5ksbKcUzjI/AAAAAAAAlII/Uhsytz9jN8ABt5jKMTJJAOhxgMsVZy7ugCLcBGAsYHQ/s519/Selection_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ik9Ad-ldM4I/X5ksbKcUzjI/AAAAAAAAlII/Uhsytz9jN8ABt5jKMTJJAOhxgMsVZy7ugCLcBGAsYHQ/s519/Selection_015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736" cy="332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974" w:rsidRDefault="00931974"/>
    <w:p w:rsidR="00931974" w:rsidRDefault="00931974" w:rsidP="00931974">
      <w:pPr>
        <w:pStyle w:val="NormalnyWeb"/>
        <w:spacing w:before="0" w:beforeAutospacing="0" w:after="0" w:afterAutospacing="0"/>
      </w:pPr>
      <w:r>
        <w:rPr>
          <w:rFonts w:ascii="Courier" w:hAnsi="Courier"/>
        </w:rPr>
        <w:t>disable         Wyłącza śledzenie i wymuszanie przydziałów</w:t>
      </w:r>
    </w:p>
    <w:p w:rsidR="00931974" w:rsidRDefault="00931974" w:rsidP="00931974">
      <w:pPr>
        <w:pStyle w:val="NormalnyWeb"/>
        <w:spacing w:before="0" w:beforeAutospacing="0" w:after="0" w:afterAutospacing="0"/>
      </w:pPr>
      <w:r>
        <w:rPr>
          <w:rFonts w:ascii="Courier" w:hAnsi="Courier"/>
        </w:rPr>
        <w:t>track           Włącza śledzenie przydziałów</w:t>
      </w:r>
    </w:p>
    <w:p w:rsidR="00931974" w:rsidRDefault="00931974" w:rsidP="00931974">
      <w:pPr>
        <w:pStyle w:val="NormalnyWeb"/>
        <w:spacing w:before="0" w:beforeAutospacing="0" w:after="0" w:afterAutospacing="0"/>
      </w:pPr>
      <w:r>
        <w:rPr>
          <w:rFonts w:ascii="Courier" w:hAnsi="Courier"/>
        </w:rPr>
        <w:t>enforce         Włącza wymuszanie przydziałów</w:t>
      </w:r>
    </w:p>
    <w:p w:rsidR="00931974" w:rsidRDefault="00931974" w:rsidP="00931974">
      <w:pPr>
        <w:pStyle w:val="NormalnyWeb"/>
        <w:spacing w:before="0" w:beforeAutospacing="0" w:after="0" w:afterAutospacing="0"/>
      </w:pPr>
      <w:r>
        <w:rPr>
          <w:rFonts w:ascii="Courier" w:hAnsi="Courier"/>
        </w:rPr>
        <w:t>violations      Wyświetla naruszenia przydziałów</w:t>
      </w:r>
    </w:p>
    <w:p w:rsidR="00931974" w:rsidRDefault="00931974" w:rsidP="00931974">
      <w:pPr>
        <w:pStyle w:val="NormalnyWeb"/>
        <w:spacing w:before="0" w:beforeAutospacing="0" w:after="0" w:afterAutospacing="0"/>
      </w:pPr>
      <w:r>
        <w:rPr>
          <w:rFonts w:ascii="Courier" w:hAnsi="Courier"/>
        </w:rPr>
        <w:t>modify          Ustawia przydział dysku dla użytkownika</w:t>
      </w:r>
    </w:p>
    <w:p w:rsidR="00931974" w:rsidRDefault="00931974" w:rsidP="00931974">
      <w:pPr>
        <w:pStyle w:val="NormalnyWeb"/>
        <w:spacing w:before="0" w:beforeAutospacing="0" w:after="0" w:afterAutospacing="0"/>
      </w:pPr>
      <w:r>
        <w:rPr>
          <w:rFonts w:ascii="Courier" w:hAnsi="Courier"/>
        </w:rPr>
        <w:t>query           Pyta o przydziały dysku</w:t>
      </w:r>
    </w:p>
    <w:p w:rsidR="00931974" w:rsidRDefault="00931974" w:rsidP="00931974">
      <w:pPr>
        <w:pStyle w:val="NormalnyWeb"/>
      </w:pPr>
    </w:p>
    <w:p w:rsidR="00931974" w:rsidRDefault="00931974" w:rsidP="00931974">
      <w:pPr>
        <w:pStyle w:val="NormalnyWeb"/>
        <w:spacing w:before="0" w:beforeAutospacing="0" w:after="0" w:afterAutospacing="0"/>
      </w:pPr>
      <w:r>
        <w:rPr>
          <w:rFonts w:ascii="Courier" w:hAnsi="Courier"/>
        </w:rPr>
        <w:t xml:space="preserve">Użycie: </w:t>
      </w:r>
      <w:r w:rsidRPr="00931974">
        <w:rPr>
          <w:rFonts w:ascii="Courier" w:hAnsi="Courier"/>
          <w:b/>
        </w:rPr>
        <w:t>fsutil quota disable</w:t>
      </w:r>
      <w:r>
        <w:rPr>
          <w:rFonts w:ascii="Courier" w:hAnsi="Courier"/>
        </w:rPr>
        <w:t xml:space="preserve"> &lt;nazwa _ścieżki_woluminu&gt;</w:t>
      </w:r>
    </w:p>
    <w:p w:rsidR="00931974" w:rsidRPr="00931974" w:rsidRDefault="00931974" w:rsidP="00931974">
      <w:pPr>
        <w:pStyle w:val="NormalnyWeb"/>
        <w:spacing w:before="0" w:beforeAutospacing="0" w:after="0" w:afterAutospacing="0"/>
        <w:rPr>
          <w:lang w:val="en-US"/>
        </w:rPr>
      </w:pPr>
      <w:r>
        <w:rPr>
          <w:rFonts w:ascii="Courier" w:hAnsi="Courier"/>
        </w:rPr>
        <w:t>   </w:t>
      </w:r>
      <w:r w:rsidRPr="00931974">
        <w:rPr>
          <w:rFonts w:ascii="Courier" w:hAnsi="Courier"/>
          <w:lang w:val="en-US"/>
        </w:rPr>
        <w:t>Przykład: fsutil quota disable C:</w:t>
      </w:r>
    </w:p>
    <w:p w:rsidR="00931974" w:rsidRPr="00931974" w:rsidRDefault="00931974" w:rsidP="00931974">
      <w:pPr>
        <w:pStyle w:val="NormalnyWeb"/>
        <w:spacing w:before="0" w:beforeAutospacing="0" w:after="0" w:afterAutospacing="0"/>
        <w:rPr>
          <w:lang w:val="en-US"/>
        </w:rPr>
      </w:pPr>
    </w:p>
    <w:p w:rsidR="00931974" w:rsidRDefault="00931974" w:rsidP="00931974">
      <w:pPr>
        <w:pStyle w:val="NormalnyWeb"/>
        <w:spacing w:before="0" w:beforeAutospacing="0" w:after="0" w:afterAutospacing="0"/>
      </w:pPr>
      <w:r>
        <w:rPr>
          <w:rFonts w:ascii="Courier" w:hAnsi="Courier"/>
        </w:rPr>
        <w:t xml:space="preserve">Użycie: </w:t>
      </w:r>
      <w:r w:rsidRPr="00931974">
        <w:rPr>
          <w:rFonts w:ascii="Courier" w:hAnsi="Courier"/>
          <w:b/>
        </w:rPr>
        <w:t>fsutil quota track</w:t>
      </w:r>
      <w:r>
        <w:rPr>
          <w:rFonts w:ascii="Courier" w:hAnsi="Courier"/>
        </w:rPr>
        <w:t xml:space="preserve"> &lt;nazwa _ścieżki_woluminu&gt;</w:t>
      </w:r>
    </w:p>
    <w:p w:rsidR="00931974" w:rsidRDefault="00931974" w:rsidP="00931974">
      <w:pPr>
        <w:pStyle w:val="NormalnyWeb"/>
        <w:spacing w:before="0" w:beforeAutospacing="0" w:after="0" w:afterAutospacing="0"/>
      </w:pPr>
      <w:r>
        <w:rPr>
          <w:rFonts w:ascii="Courier" w:hAnsi="Courier"/>
        </w:rPr>
        <w:t>   Przykład: fsutil quota track C:</w:t>
      </w:r>
    </w:p>
    <w:p w:rsidR="00931974" w:rsidRDefault="00931974" w:rsidP="00931974">
      <w:pPr>
        <w:pStyle w:val="NormalnyWeb"/>
        <w:spacing w:before="0" w:beforeAutospacing="0" w:after="0" w:afterAutospacing="0"/>
      </w:pPr>
    </w:p>
    <w:p w:rsidR="00931974" w:rsidRDefault="00931974" w:rsidP="00931974">
      <w:pPr>
        <w:pStyle w:val="NormalnyWeb"/>
        <w:spacing w:before="0" w:beforeAutospacing="0" w:after="0" w:afterAutospacing="0"/>
      </w:pPr>
      <w:r>
        <w:rPr>
          <w:rFonts w:ascii="Courier" w:hAnsi="Courier"/>
        </w:rPr>
        <w:t xml:space="preserve">Użycie: </w:t>
      </w:r>
      <w:r w:rsidRPr="00931974">
        <w:rPr>
          <w:rFonts w:ascii="Courier" w:hAnsi="Courier"/>
          <w:b/>
        </w:rPr>
        <w:t>fsutil quota enforce</w:t>
      </w:r>
      <w:r>
        <w:rPr>
          <w:rFonts w:ascii="Courier" w:hAnsi="Courier"/>
        </w:rPr>
        <w:t xml:space="preserve"> &lt;nazwa _ścieżki_woluminu&gt;</w:t>
      </w:r>
    </w:p>
    <w:p w:rsidR="00931974" w:rsidRDefault="00931974" w:rsidP="00931974">
      <w:pPr>
        <w:pStyle w:val="NormalnyWeb"/>
        <w:spacing w:before="0" w:beforeAutospacing="0" w:after="0" w:afterAutospacing="0"/>
      </w:pPr>
      <w:r>
        <w:rPr>
          <w:rFonts w:ascii="Courier" w:hAnsi="Courier"/>
        </w:rPr>
        <w:t>   Przykład: fsutil quota enforce C:</w:t>
      </w:r>
    </w:p>
    <w:p w:rsidR="00931974" w:rsidRDefault="00931974" w:rsidP="00931974">
      <w:pPr>
        <w:pStyle w:val="NormalnyWeb"/>
        <w:spacing w:before="0" w:beforeAutospacing="0" w:after="0" w:afterAutospacing="0"/>
      </w:pPr>
    </w:p>
    <w:p w:rsidR="00931974" w:rsidRDefault="00931974" w:rsidP="00931974">
      <w:pPr>
        <w:pStyle w:val="NormalnyWeb"/>
        <w:spacing w:before="0" w:beforeAutospacing="0" w:after="0" w:afterAutospacing="0"/>
      </w:pPr>
      <w:r>
        <w:rPr>
          <w:rFonts w:ascii="Courier" w:hAnsi="Courier"/>
        </w:rPr>
        <w:t xml:space="preserve">Użycie: </w:t>
      </w:r>
      <w:r w:rsidRPr="00931974">
        <w:rPr>
          <w:rFonts w:ascii="Courier" w:hAnsi="Courier"/>
          <w:b/>
        </w:rPr>
        <w:t>fsutil quota query</w:t>
      </w:r>
      <w:r>
        <w:rPr>
          <w:rFonts w:ascii="Courier" w:hAnsi="Courier"/>
        </w:rPr>
        <w:t xml:space="preserve"> &lt;nazwa _ścieżki_woluminu&gt;</w:t>
      </w:r>
    </w:p>
    <w:p w:rsidR="00931974" w:rsidRPr="00931974" w:rsidRDefault="00931974" w:rsidP="00931974">
      <w:pPr>
        <w:pStyle w:val="NormalnyWeb"/>
        <w:spacing w:before="0" w:beforeAutospacing="0" w:after="0" w:afterAutospacing="0"/>
        <w:rPr>
          <w:lang w:val="en-US"/>
        </w:rPr>
      </w:pPr>
      <w:r>
        <w:rPr>
          <w:rFonts w:ascii="Courier" w:hAnsi="Courier"/>
        </w:rPr>
        <w:t>   </w:t>
      </w:r>
      <w:r w:rsidRPr="00931974">
        <w:rPr>
          <w:rFonts w:ascii="Courier" w:hAnsi="Courier"/>
          <w:lang w:val="en-US"/>
        </w:rPr>
        <w:t>Przykład: fsutil quota query C:</w:t>
      </w:r>
    </w:p>
    <w:p w:rsidR="00931974" w:rsidRPr="00931974" w:rsidRDefault="00931974" w:rsidP="00931974">
      <w:pPr>
        <w:pStyle w:val="NormalnyWeb"/>
        <w:spacing w:before="0" w:beforeAutospacing="0" w:after="0" w:afterAutospacing="0"/>
        <w:rPr>
          <w:lang w:val="en-US"/>
        </w:rPr>
      </w:pPr>
    </w:p>
    <w:p w:rsidR="00931974" w:rsidRPr="00931974" w:rsidRDefault="00931974" w:rsidP="00931974">
      <w:pPr>
        <w:pStyle w:val="NormalnyWeb"/>
        <w:spacing w:before="0" w:beforeAutospacing="0" w:after="0" w:afterAutospacing="0"/>
        <w:rPr>
          <w:b/>
          <w:lang w:val="en-US"/>
        </w:rPr>
      </w:pPr>
      <w:r w:rsidRPr="00931974">
        <w:rPr>
          <w:rFonts w:ascii="Courier" w:hAnsi="Courier"/>
          <w:b/>
          <w:lang w:val="en-US"/>
        </w:rPr>
        <w:t>fsutil quota violations</w:t>
      </w:r>
    </w:p>
    <w:p w:rsidR="00931974" w:rsidRDefault="00931974" w:rsidP="00931974">
      <w:pPr>
        <w:pStyle w:val="NormalnyWeb"/>
        <w:spacing w:before="0" w:beforeAutospacing="0" w:after="0" w:afterAutospacing="0"/>
      </w:pPr>
      <w:r>
        <w:rPr>
          <w:rFonts w:ascii="Courier" w:hAnsi="Courier"/>
        </w:rPr>
        <w:t>Trwa wyszukiwanie w dzienniku zdarzeń System...</w:t>
      </w:r>
    </w:p>
    <w:p w:rsidR="00931974" w:rsidRDefault="00931974" w:rsidP="00931974">
      <w:pPr>
        <w:pStyle w:val="NormalnyWeb"/>
        <w:spacing w:before="0" w:beforeAutospacing="0" w:after="0" w:afterAutospacing="0"/>
      </w:pPr>
      <w:r>
        <w:rPr>
          <w:rFonts w:ascii="Courier" w:hAnsi="Courier"/>
        </w:rPr>
        <w:t>Trwa wyszukiwanie w dzienniku zdarzeń Application...</w:t>
      </w:r>
    </w:p>
    <w:p w:rsidR="00931974" w:rsidRDefault="00931974" w:rsidP="00931974">
      <w:pPr>
        <w:pStyle w:val="NormalnyWeb"/>
        <w:spacing w:before="0" w:beforeAutospacing="0" w:after="0" w:afterAutospacing="0"/>
      </w:pPr>
      <w:r>
        <w:rPr>
          <w:rFonts w:ascii="Courier" w:hAnsi="Courier"/>
        </w:rPr>
        <w:t>Nie wykryto naruszenia przydziałów</w:t>
      </w:r>
    </w:p>
    <w:p w:rsidR="00931974" w:rsidRDefault="00931974" w:rsidP="00931974">
      <w:pPr>
        <w:pStyle w:val="NormalnyWeb"/>
        <w:spacing w:before="0" w:beforeAutospacing="0" w:after="0" w:afterAutospacing="0"/>
      </w:pPr>
    </w:p>
    <w:p w:rsidR="00931974" w:rsidRPr="00931974" w:rsidRDefault="00931974" w:rsidP="00931974">
      <w:pPr>
        <w:pStyle w:val="NormalnyWeb"/>
        <w:spacing w:before="0" w:beforeAutospacing="0" w:after="0" w:afterAutospacing="0"/>
        <w:rPr>
          <w:b/>
        </w:rPr>
      </w:pPr>
      <w:r>
        <w:rPr>
          <w:rFonts w:ascii="Courier" w:hAnsi="Courier"/>
        </w:rPr>
        <w:t xml:space="preserve">Użycie: </w:t>
      </w:r>
      <w:r w:rsidRPr="00931974">
        <w:rPr>
          <w:rFonts w:ascii="Courier" w:hAnsi="Courier"/>
          <w:b/>
        </w:rPr>
        <w:t>fsutil quota modify &lt;nazwa _ścieżki_woluminu&gt; &lt;wartość_progowa&gt;</w:t>
      </w:r>
    </w:p>
    <w:p w:rsidR="00931974" w:rsidRPr="00931974" w:rsidRDefault="00931974" w:rsidP="00931974">
      <w:pPr>
        <w:pStyle w:val="NormalnyWeb"/>
        <w:spacing w:before="0" w:beforeAutospacing="0" w:after="0" w:afterAutospacing="0"/>
        <w:rPr>
          <w:b/>
        </w:rPr>
      </w:pPr>
      <w:r w:rsidRPr="00931974">
        <w:rPr>
          <w:rFonts w:ascii="Courier" w:hAnsi="Courier"/>
          <w:b/>
        </w:rPr>
        <w:t>&lt;limit&gt; &lt;użytkownik&gt;</w:t>
      </w:r>
    </w:p>
    <w:p w:rsidR="00931974" w:rsidRDefault="00931974" w:rsidP="00931974">
      <w:pPr>
        <w:pStyle w:val="NormalnyWeb"/>
        <w:spacing w:before="0" w:beforeAutospacing="0" w:after="0" w:afterAutospacing="0"/>
      </w:pPr>
      <w:r>
        <w:rPr>
          <w:rFonts w:ascii="Courier" w:hAnsi="Courier"/>
        </w:rPr>
        <w:t>   Przykład: fsutil quota modify c: 3000 5000 domena\użytkownik</w:t>
      </w:r>
    </w:p>
    <w:p w:rsidR="00931974" w:rsidRDefault="00931974" w:rsidP="00931974">
      <w:pPr>
        <w:spacing w:after="0" w:line="240" w:lineRule="auto"/>
      </w:pPr>
    </w:p>
    <w:sectPr w:rsidR="00931974" w:rsidSect="009319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79E" w:rsidRDefault="00C1679E" w:rsidP="00931974">
      <w:pPr>
        <w:spacing w:after="0" w:line="240" w:lineRule="auto"/>
      </w:pPr>
      <w:r>
        <w:separator/>
      </w:r>
    </w:p>
  </w:endnote>
  <w:endnote w:type="continuationSeparator" w:id="1">
    <w:p w:rsidR="00C1679E" w:rsidRDefault="00C1679E" w:rsidP="00931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79E" w:rsidRDefault="00C1679E" w:rsidP="00931974">
      <w:pPr>
        <w:spacing w:after="0" w:line="240" w:lineRule="auto"/>
      </w:pPr>
      <w:r>
        <w:separator/>
      </w:r>
    </w:p>
  </w:footnote>
  <w:footnote w:type="continuationSeparator" w:id="1">
    <w:p w:rsidR="00C1679E" w:rsidRDefault="00C1679E" w:rsidP="009319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1974"/>
    <w:rsid w:val="00306B79"/>
    <w:rsid w:val="00931974"/>
    <w:rsid w:val="00C16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6B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1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9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931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31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31974"/>
  </w:style>
  <w:style w:type="paragraph" w:styleId="Stopka">
    <w:name w:val="footer"/>
    <w:basedOn w:val="Normalny"/>
    <w:link w:val="StopkaZnak"/>
    <w:uiPriority w:val="99"/>
    <w:semiHidden/>
    <w:unhideWhenUsed/>
    <w:rsid w:val="00931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319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5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864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1</cp:revision>
  <cp:lastPrinted>2022-12-11T19:43:00Z</cp:lastPrinted>
  <dcterms:created xsi:type="dcterms:W3CDTF">2022-12-11T19:36:00Z</dcterms:created>
  <dcterms:modified xsi:type="dcterms:W3CDTF">2022-12-11T19:44:00Z</dcterms:modified>
</cp:coreProperties>
</file>